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9AB" w:rsidRDefault="004839AB" w:rsidP="004839AB">
      <w:pPr>
        <w:pStyle w:val="a3"/>
        <w:spacing w:after="240"/>
        <w:ind w:left="788"/>
        <w:jc w:val="right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Приложение</w:t>
      </w:r>
    </w:p>
    <w:p w:rsidR="004839AB" w:rsidRDefault="004839AB" w:rsidP="004839AB">
      <w:pPr>
        <w:pStyle w:val="a3"/>
        <w:spacing w:after="240"/>
        <w:ind w:left="788"/>
        <w:jc w:val="center"/>
        <w:rPr>
          <w:rFonts w:ascii="Times New Roman" w:hAnsi="Times New Roman"/>
          <w:bCs/>
          <w:i/>
        </w:rPr>
      </w:pPr>
      <w:r>
        <w:rPr>
          <w:rFonts w:ascii="Times New Roman" w:hAnsi="Times New Roman"/>
          <w:bCs/>
        </w:rPr>
        <w:t>Информация об объекте недвижимости, предлагаемом для продажи или сдачи в аренду</w:t>
      </w:r>
    </w:p>
    <w:p w:rsidR="004839AB" w:rsidRDefault="004839AB" w:rsidP="004839AB">
      <w:pPr>
        <w:pStyle w:val="a3"/>
        <w:spacing w:after="240"/>
        <w:ind w:left="788"/>
        <w:rPr>
          <w:rFonts w:ascii="Times New Roman" w:hAnsi="Times New Roman"/>
          <w:i/>
          <w:sz w:val="16"/>
          <w:szCs w:val="16"/>
        </w:rPr>
      </w:pPr>
    </w:p>
    <w:tbl>
      <w:tblPr>
        <w:tblW w:w="949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407"/>
        <w:gridCol w:w="1133"/>
        <w:gridCol w:w="141"/>
        <w:gridCol w:w="1703"/>
        <w:gridCol w:w="567"/>
        <w:gridCol w:w="139"/>
        <w:gridCol w:w="693"/>
        <w:gridCol w:w="1010"/>
        <w:gridCol w:w="1702"/>
      </w:tblGrid>
      <w:tr w:rsidR="004839AB" w:rsidTr="007F304F">
        <w:trPr>
          <w:trHeight w:val="241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 w:right="-109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1. Общая информация</w:t>
            </w:r>
          </w:p>
        </w:tc>
      </w:tr>
      <w:tr w:rsidR="004839AB" w:rsidTr="007F304F">
        <w:trPr>
          <w:trHeight w:val="234"/>
        </w:trPr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Pr="00573B45" w:rsidRDefault="007F304F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573B45">
              <w:rPr>
                <w:rFonts w:ascii="Times New Roman" w:hAnsi="Times New Roman"/>
                <w:b/>
              </w:rPr>
              <w:t>Торговый центр</w:t>
            </w:r>
          </w:p>
        </w:tc>
      </w:tr>
      <w:tr w:rsidR="004839AB" w:rsidTr="007F304F"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 капитального строения (м</w:t>
            </w:r>
            <w:proofErr w:type="gramStart"/>
            <w:r>
              <w:rPr>
                <w:rFonts w:ascii="Times New Roman" w:hAnsi="Times New Roman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6A0AC0" w:rsidP="00DF166D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570,8</w:t>
            </w:r>
            <w:r w:rsidR="00DF166D">
              <w:rPr>
                <w:rFonts w:ascii="Times New Roman" w:hAnsi="Times New Roman"/>
              </w:rPr>
              <w:t xml:space="preserve"> м</w:t>
            </w:r>
            <w:proofErr w:type="gramStart"/>
            <w:r w:rsidR="00DF166D">
              <w:rPr>
                <w:rFonts w:ascii="Times New Roman" w:hAnsi="Times New Roman"/>
                <w:vertAlign w:val="superscript"/>
              </w:rPr>
              <w:t>2</w:t>
            </w:r>
            <w:proofErr w:type="gramEnd"/>
          </w:p>
        </w:tc>
      </w:tr>
      <w:tr w:rsidR="004839AB" w:rsidTr="007F304F">
        <w:trPr>
          <w:trHeight w:val="231"/>
        </w:trPr>
        <w:tc>
          <w:tcPr>
            <w:tcW w:w="2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Местоположение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Область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Брестская обл.</w:t>
            </w:r>
          </w:p>
        </w:tc>
      </w:tr>
      <w:tr w:rsidR="004839AB" w:rsidTr="007F304F">
        <w:trPr>
          <w:trHeight w:val="279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Район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Жабинковский </w:t>
            </w:r>
          </w:p>
        </w:tc>
      </w:tr>
      <w:tr w:rsidR="004839AB" w:rsidTr="007F304F">
        <w:trPr>
          <w:trHeight w:val="270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Город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Жабинка</w:t>
            </w:r>
          </w:p>
        </w:tc>
      </w:tr>
      <w:tr w:rsidR="004839AB" w:rsidTr="007F304F">
        <w:trPr>
          <w:trHeight w:val="259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Адрес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E7119E" w:rsidP="006A0AC0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</w:t>
            </w:r>
            <w:r w:rsidR="007F304F">
              <w:rPr>
                <w:rFonts w:ascii="Times New Roman" w:hAnsi="Times New Roman"/>
              </w:rPr>
              <w:t>л.</w:t>
            </w:r>
            <w:r w:rsidR="00EF2ACD">
              <w:rPr>
                <w:rFonts w:ascii="Times New Roman" w:hAnsi="Times New Roman"/>
              </w:rPr>
              <w:t xml:space="preserve"> </w:t>
            </w:r>
            <w:r w:rsidR="007F304F">
              <w:rPr>
                <w:rFonts w:ascii="Times New Roman" w:hAnsi="Times New Roman"/>
              </w:rPr>
              <w:t xml:space="preserve">Федяя, </w:t>
            </w:r>
            <w:r w:rsidR="006A0AC0">
              <w:rPr>
                <w:rFonts w:ascii="Times New Roman" w:hAnsi="Times New Roman"/>
              </w:rPr>
              <w:t>1</w:t>
            </w:r>
          </w:p>
        </w:tc>
      </w:tr>
      <w:tr w:rsidR="004839AB" w:rsidTr="007F304F">
        <w:trPr>
          <w:trHeight w:val="361"/>
        </w:trPr>
        <w:tc>
          <w:tcPr>
            <w:tcW w:w="35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Собственность</w:t>
            </w:r>
          </w:p>
          <w:p w:rsidR="004839AB" w:rsidRDefault="004839AB">
            <w:pPr>
              <w:pStyle w:val="a3"/>
              <w:spacing w:before="120"/>
              <w:ind w:left="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Балансодержатель</w:t>
            </w:r>
          </w:p>
        </w:tc>
        <w:tc>
          <w:tcPr>
            <w:tcW w:w="32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AE0B83" w:rsidRDefault="00AE0B83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AE0B83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AE0B83">
              <w:rPr>
                <w:rFonts w:ascii="Times New Roman" w:eastAsia="MS Gothic" w:hAnsi="Times New Roman"/>
                <w:b/>
              </w:rPr>
              <w:t xml:space="preserve"> частная</w:t>
            </w:r>
          </w:p>
        </w:tc>
        <w:tc>
          <w:tcPr>
            <w:tcW w:w="2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государственная</w:t>
            </w:r>
            <w:r>
              <w:rPr>
                <w:rFonts w:ascii="Times New Roman" w:eastAsia="MS Gothic" w:hAnsi="Times New Roman"/>
                <w:lang w:val="es-ES_tradnl"/>
              </w:rPr>
              <w:t xml:space="preserve"> </w:t>
            </w:r>
          </w:p>
        </w:tc>
      </w:tr>
      <w:tr w:rsidR="004839AB" w:rsidTr="007F304F"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i/>
                <w:lang w:eastAsia="en-US"/>
              </w:rPr>
            </w:pP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E711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ООО «</w:t>
            </w:r>
            <w:proofErr w:type="spellStart"/>
            <w:r>
              <w:rPr>
                <w:rFonts w:ascii="Times New Roman" w:hAnsi="Times New Roman"/>
              </w:rPr>
              <w:t>Будойлит</w:t>
            </w:r>
            <w:proofErr w:type="spellEnd"/>
            <w:r>
              <w:rPr>
                <w:rFonts w:ascii="Times New Roman" w:hAnsi="Times New Roman"/>
              </w:rPr>
              <w:t>»</w:t>
            </w:r>
          </w:p>
        </w:tc>
      </w:tr>
      <w:tr w:rsidR="004839AB" w:rsidTr="007F304F"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Возможные направления использования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eastAsia="MS Gothic" w:hAnsi="Times New Roman"/>
                <w:lang w:val="en-US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промышленность </w:t>
            </w:r>
          </w:p>
          <w:p w:rsidR="004839AB" w:rsidRPr="00E7119E" w:rsidRDefault="00E7119E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E7119E">
              <w:rPr>
                <w:rFonts w:ascii="Times New Roman" w:eastAsia="MS Gothic" w:hAnsi="Times New Roman"/>
                <w:b/>
              </w:rPr>
              <w:t xml:space="preserve"> логистика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E7119E" w:rsidRDefault="00E7119E" w:rsidP="007F304F">
            <w:pPr>
              <w:pStyle w:val="a3"/>
              <w:ind w:left="0"/>
              <w:rPr>
                <w:rFonts w:ascii="Times New Roman" w:eastAsia="MS Gothic" w:hAnsi="Times New Roman"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Times New Roman" w:eastAsia="MS Gothic" w:hAnsi="Times New Roman"/>
                <w:b/>
                <w:u w:val="single"/>
              </w:rPr>
              <w:t xml:space="preserve"> </w:t>
            </w:r>
            <w:r w:rsidR="004839AB" w:rsidRPr="00E7119E">
              <w:rPr>
                <w:rFonts w:ascii="Times New Roman" w:eastAsia="MS Gothic" w:hAnsi="Times New Roman"/>
                <w:b/>
              </w:rPr>
              <w:t xml:space="preserve"> торговля</w:t>
            </w:r>
            <w:r w:rsidR="004839AB">
              <w:rPr>
                <w:rFonts w:ascii="Times New Roman" w:eastAsia="MS Gothic" w:hAnsi="Times New Roman"/>
              </w:rPr>
              <w:t xml:space="preserve"> </w:t>
            </w:r>
          </w:p>
          <w:p w:rsidR="004839AB" w:rsidRPr="00E7119E" w:rsidRDefault="00E7119E" w:rsidP="007F304F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Arial Unicode MS" w:eastAsia="Arial Unicode MS" w:hAnsi="Arial Unicode MS" w:cs="Arial Unicode MS"/>
                <w:b/>
              </w:rPr>
              <w:t xml:space="preserve"> </w:t>
            </w:r>
            <w:r w:rsidR="004839AB" w:rsidRPr="00E7119E">
              <w:rPr>
                <w:rFonts w:ascii="Times New Roman" w:eastAsia="MS Gothic" w:hAnsi="Times New Roman"/>
                <w:b/>
              </w:rPr>
              <w:t>услуги</w:t>
            </w:r>
          </w:p>
        </w:tc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E7119E" w:rsidRPr="00371A3D" w:rsidRDefault="00E7119E" w:rsidP="00E7119E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rFonts w:ascii="Times New Roman" w:eastAsia="MS Gothic" w:hAnsi="Times New Roman"/>
                <w:b/>
                <w:u w:val="single"/>
              </w:rPr>
              <w:t xml:space="preserve"> </w:t>
            </w:r>
            <w:r w:rsidRPr="00371A3D">
              <w:rPr>
                <w:rFonts w:ascii="Times New Roman" w:eastAsia="MS Gothic" w:hAnsi="Times New Roman"/>
                <w:b/>
              </w:rPr>
              <w:t>смешанная</w:t>
            </w:r>
          </w:p>
          <w:p w:rsidR="004839AB" w:rsidRPr="00E7119E" w:rsidRDefault="00E7119E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Arial Unicode MS" w:eastAsia="Arial Unicode MS" w:hAnsi="Arial Unicode MS" w:cs="Arial Unicode MS"/>
                <w:b/>
              </w:rPr>
              <w:t xml:space="preserve"> </w:t>
            </w:r>
            <w:r w:rsidR="004839AB" w:rsidRPr="00E7119E">
              <w:rPr>
                <w:rFonts w:ascii="Times New Roman" w:eastAsia="MS Gothic" w:hAnsi="Times New Roman"/>
                <w:b/>
              </w:rPr>
              <w:t xml:space="preserve">иная </w:t>
            </w:r>
          </w:p>
        </w:tc>
      </w:tr>
      <w:tr w:rsidR="004839AB" w:rsidTr="007F304F">
        <w:trPr>
          <w:trHeight w:val="324"/>
        </w:trPr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 земельного участка, га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Pr="00314E62" w:rsidRDefault="005A1F36" w:rsidP="006A0AC0">
            <w:r>
              <w:rPr>
                <w:color w:val="000000"/>
              </w:rPr>
              <w:t>0,</w:t>
            </w:r>
            <w:r w:rsidR="006A0AC0">
              <w:rPr>
                <w:color w:val="000000"/>
              </w:rPr>
              <w:t>2441</w:t>
            </w:r>
            <w:r w:rsidR="00314E62" w:rsidRPr="00314E62">
              <w:rPr>
                <w:color w:val="000000"/>
              </w:rPr>
              <w:t xml:space="preserve"> га</w:t>
            </w:r>
          </w:p>
        </w:tc>
      </w:tr>
      <w:tr w:rsidR="004839AB" w:rsidTr="007F304F">
        <w:trPr>
          <w:trHeight w:val="607"/>
        </w:trPr>
        <w:tc>
          <w:tcPr>
            <w:tcW w:w="35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Способы предоставления объекта недвижимости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5A1F36" w:rsidRDefault="005A1F36">
            <w:pPr>
              <w:rPr>
                <w:b/>
              </w:rPr>
            </w:pPr>
            <w:r w:rsidRPr="005A1F36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5A1F36">
              <w:rPr>
                <w:b/>
              </w:rPr>
              <w:t xml:space="preserve"> </w:t>
            </w:r>
            <w:r w:rsidR="004839AB" w:rsidRPr="005A1F36">
              <w:rPr>
                <w:rFonts w:eastAsia="MS Gothic"/>
                <w:b/>
              </w:rPr>
              <w:t>аренда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spacing w:line="240" w:lineRule="exact"/>
            </w:pPr>
            <w:r>
              <w:rPr>
                <w:rFonts w:ascii="MS Mincho" w:hAnsi="MS Mincho" w:cs="MS Mincho" w:hint="eastAsia"/>
              </w:rPr>
              <w:t>☐</w:t>
            </w:r>
            <w:r>
              <w:rPr>
                <w:rFonts w:eastAsia="MS Gothic"/>
              </w:rPr>
              <w:t xml:space="preserve"> продажа на аукционе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-57" w:right="-57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  <w:lang w:val="en-US"/>
              </w:rPr>
              <w:t xml:space="preserve"> </w:t>
            </w:r>
            <w:r>
              <w:rPr>
                <w:rFonts w:ascii="Times New Roman" w:eastAsia="MS Gothic" w:hAnsi="Times New Roman"/>
              </w:rPr>
              <w:t xml:space="preserve">безвозмездная передача </w:t>
            </w:r>
          </w:p>
        </w:tc>
      </w:tr>
      <w:tr w:rsidR="004839AB" w:rsidTr="007F304F">
        <w:trPr>
          <w:trHeight w:val="559"/>
        </w:trPr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241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spacing w:line="240" w:lineRule="exact"/>
            </w:pPr>
            <w:r>
              <w:rPr>
                <w:rFonts w:ascii="MS Mincho" w:hAnsi="MS Mincho" w:cs="MS Mincho" w:hint="eastAsia"/>
              </w:rPr>
              <w:t>☐</w:t>
            </w:r>
            <w:r>
              <w:rPr>
                <w:rFonts w:eastAsia="MS Gothic"/>
              </w:rPr>
              <w:t xml:space="preserve"> передача в безвозмездное пользование под создание рабочих мест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продажа по конкурсу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-57" w:right="-57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безвозмездная передача под </w:t>
            </w:r>
            <w:proofErr w:type="spellStart"/>
            <w:r>
              <w:rPr>
                <w:rFonts w:ascii="Times New Roman" w:eastAsia="MS Gothic" w:hAnsi="Times New Roman"/>
              </w:rPr>
              <w:t>инвестпроект</w:t>
            </w:r>
            <w:proofErr w:type="spellEnd"/>
          </w:p>
        </w:tc>
      </w:tr>
      <w:tr w:rsidR="004839AB" w:rsidTr="007F304F"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24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/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3B26FE" w:rsidRDefault="005A1F36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  <w:b/>
              </w:rPr>
            </w:pPr>
            <w:r w:rsidRPr="005A1F36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>
              <w:rPr>
                <w:rFonts w:ascii="Times New Roman" w:hAnsi="Times New Roman"/>
                <w:lang w:val="en-US"/>
              </w:rPr>
              <w:t xml:space="preserve"> </w:t>
            </w:r>
            <w:r w:rsidR="004839AB" w:rsidRPr="003B26FE">
              <w:rPr>
                <w:rFonts w:ascii="Times New Roman" w:eastAsia="MS Gothic" w:hAnsi="Times New Roman"/>
                <w:b/>
              </w:rPr>
              <w:t xml:space="preserve">продажа </w:t>
            </w:r>
          </w:p>
          <w:p w:rsidR="004839AB" w:rsidRDefault="004839AB">
            <w:pPr>
              <w:pStyle w:val="a3"/>
              <w:spacing w:line="220" w:lineRule="exact"/>
              <w:ind w:left="0"/>
              <w:rPr>
                <w:rFonts w:ascii="Times New Roman" w:eastAsia="MS Gothic" w:hAnsi="Times New Roman"/>
              </w:rPr>
            </w:pPr>
            <w:r w:rsidRPr="003B26FE">
              <w:rPr>
                <w:rFonts w:ascii="Times New Roman" w:eastAsia="MS Gothic" w:hAnsi="Times New Roman"/>
                <w:b/>
              </w:rPr>
              <w:t>конкретному покупателю</w:t>
            </w: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Gothic"/>
                <w:lang w:eastAsia="en-US"/>
              </w:rPr>
            </w:pPr>
          </w:p>
        </w:tc>
      </w:tr>
      <w:tr w:rsidR="004839AB" w:rsidTr="007F304F">
        <w:trPr>
          <w:trHeight w:val="155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2. Характеристика объекта и инфраструктура</w:t>
            </w:r>
          </w:p>
        </w:tc>
      </w:tr>
      <w:tr w:rsidR="004839AB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Год постройки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7F304F" w:rsidP="0050284C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1980</w:t>
            </w:r>
          </w:p>
        </w:tc>
      </w:tr>
      <w:tr w:rsidR="004839AB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Количество этажей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7F304F" w:rsidP="0050284C">
            <w:pPr>
              <w:pStyle w:val="a3"/>
              <w:ind w:left="-108" w:right="-108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Материал стен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 xml:space="preserve">Кирпич </w:t>
            </w:r>
            <w:r w:rsidR="00EF2ACD">
              <w:t>силикатный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Перегородки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 xml:space="preserve">Кирпич </w:t>
            </w:r>
            <w:r w:rsidR="00EF2ACD">
              <w:t>силикатный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Внутренняя отделка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>Облицовка керамической плиткой, оштукатурено и окрашено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Система вентиляции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EF2ACD">
            <w:pPr>
              <w:jc w:val="center"/>
            </w:pPr>
            <w:r>
              <w:t>Естественная, приточно-вытяжная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Электроснабжение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50284C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Отопление (тепловые сети)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EF2ACD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r w:rsidR="006C3519">
              <w:rPr>
                <w:b/>
              </w:rPr>
              <w:t xml:space="preserve"> </w:t>
            </w:r>
            <w:r>
              <w:t>(котел на дровах)</w:t>
            </w:r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Нет</w:t>
            </w:r>
            <w:r>
              <w:t xml:space="preserve"> 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Питьевая вода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50284C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Снабжение горячей водой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50284C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Скважины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50284C" w:rsidP="0050284C">
            <w:pPr>
              <w:jc w:val="center"/>
            </w:pP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Н</w:t>
            </w:r>
            <w:proofErr w:type="gramEnd"/>
            <w:r w:rsidRPr="00371A3D">
              <w:rPr>
                <w:b/>
              </w:rPr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Канализация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>местная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Газоснабжение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50284C" w:rsidP="0050284C">
            <w:pPr>
              <w:jc w:val="center"/>
            </w:pP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Н</w:t>
            </w:r>
            <w:proofErr w:type="gramEnd"/>
            <w:r w:rsidRPr="00371A3D">
              <w:rPr>
                <w:b/>
              </w:rPr>
              <w:t>ет</w:t>
            </w:r>
          </w:p>
        </w:tc>
      </w:tr>
      <w:tr w:rsidR="004839AB" w:rsidTr="007F304F">
        <w:trPr>
          <w:trHeight w:val="302"/>
        </w:trPr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Иное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 w:rsidP="0050284C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</w:p>
        </w:tc>
      </w:tr>
      <w:tr w:rsidR="004839AB" w:rsidTr="007F304F">
        <w:trPr>
          <w:trHeight w:val="247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3. Транспортное сообщение</w:t>
            </w:r>
          </w:p>
        </w:tc>
      </w:tr>
      <w:tr w:rsidR="004839AB" w:rsidTr="0050284C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г. Жабинки,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39AB" w:rsidRPr="0050284C" w:rsidRDefault="0050284C" w:rsidP="0050284C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50284C">
              <w:rPr>
                <w:rFonts w:ascii="Times New Roman" w:hAnsi="Times New Roman"/>
              </w:rPr>
              <w:t>-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50284C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г. Бреста,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39AB" w:rsidRPr="0050284C" w:rsidRDefault="007F304F">
            <w:pPr>
              <w:pStyle w:val="a3"/>
              <w:ind w:left="-108" w:firstLine="108"/>
              <w:jc w:val="center"/>
              <w:rPr>
                <w:rFonts w:ascii="Times New Roman" w:hAnsi="Times New Roman"/>
              </w:rPr>
            </w:pPr>
            <w:r w:rsidRPr="0050284C">
              <w:rPr>
                <w:rFonts w:ascii="Times New Roman" w:hAnsi="Times New Roman"/>
              </w:rPr>
              <w:t>26км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50284C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автомобильной дороги республиканского значения (М-1/Е30),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39AB" w:rsidRPr="0050284C" w:rsidRDefault="00AC369E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50284C">
              <w:rPr>
                <w:rFonts w:ascii="Times New Roman" w:hAnsi="Times New Roman"/>
              </w:rPr>
              <w:t>6км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7F304F">
        <w:trPr>
          <w:trHeight w:val="260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4. Контактная информация</w:t>
            </w:r>
          </w:p>
        </w:tc>
      </w:tr>
      <w:tr w:rsidR="00AC369E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369E" w:rsidRDefault="00AC369E" w:rsidP="00AC36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Контактное лицо (должность)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369E" w:rsidRPr="007F304F" w:rsidRDefault="00AC369E" w:rsidP="00AC369E">
            <w:pPr>
              <w:jc w:val="both"/>
            </w:pPr>
            <w:r>
              <w:t>Каменева Жанна Ивановна</w:t>
            </w:r>
          </w:p>
        </w:tc>
      </w:tr>
      <w:tr w:rsidR="00AC369E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369E" w:rsidRDefault="00AC369E" w:rsidP="00AC36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Телефон (рабочий)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369E" w:rsidRPr="007F304F" w:rsidRDefault="00AC369E" w:rsidP="00AC369E">
            <w:pPr>
              <w:jc w:val="both"/>
            </w:pPr>
            <w:r>
              <w:t>+375297949601</w:t>
            </w:r>
          </w:p>
        </w:tc>
      </w:tr>
      <w:tr w:rsidR="00AC369E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369E" w:rsidRDefault="00AC369E" w:rsidP="00AC36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Факс 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369E" w:rsidRPr="007F304F" w:rsidRDefault="00AC369E" w:rsidP="00AC369E">
            <w:pPr>
              <w:jc w:val="both"/>
            </w:pPr>
          </w:p>
        </w:tc>
      </w:tr>
      <w:tr w:rsidR="004839AB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Электронный адрес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AC369E">
            <w:pPr>
              <w:pStyle w:val="a3"/>
              <w:ind w:left="0"/>
              <w:rPr>
                <w:rFonts w:ascii="Times New Roman" w:hAnsi="Times New Roman"/>
                <w:lang w:val="en-US"/>
              </w:rPr>
            </w:pPr>
            <w:r w:rsidRPr="00AC369E">
              <w:rPr>
                <w:rFonts w:ascii="Times New Roman" w:hAnsi="Times New Roman"/>
                <w:lang w:val="en-US"/>
              </w:rPr>
              <w:t>zkameneva@mail.ru</w:t>
            </w:r>
            <w:bookmarkStart w:id="0" w:name="_GoBack"/>
            <w:bookmarkEnd w:id="0"/>
          </w:p>
        </w:tc>
      </w:tr>
    </w:tbl>
    <w:p w:rsidR="007F304F" w:rsidRDefault="007F304F" w:rsidP="004839AB">
      <w:pPr>
        <w:jc w:val="both"/>
      </w:pPr>
    </w:p>
    <w:p w:rsidR="00F12C76" w:rsidRDefault="00F12C76" w:rsidP="007F304F">
      <w:pPr>
        <w:jc w:val="both"/>
      </w:pPr>
    </w:p>
    <w:p w:rsidR="00CD7CC9" w:rsidRDefault="00CD7CC9" w:rsidP="00CD7CC9">
      <w:pPr>
        <w:pStyle w:val="a6"/>
      </w:pPr>
      <w:r>
        <w:rPr>
          <w:noProof/>
        </w:rPr>
        <w:lastRenderedPageBreak/>
        <w:drawing>
          <wp:inline distT="0" distB="0" distL="0" distR="0">
            <wp:extent cx="6191969" cy="4632385"/>
            <wp:effectExtent l="19050" t="0" r="0" b="0"/>
            <wp:docPr id="2" name="Рисунок 1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7ac243c5ce3bcd967aaf5471a8633a3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7ac243c5ce3bcd967aaf5471a8633a3f-V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324" cy="4546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7CC9" w:rsidRDefault="00CD7CC9" w:rsidP="00CD7CC9">
      <w:pPr>
        <w:pStyle w:val="a6"/>
      </w:pPr>
    </w:p>
    <w:p w:rsidR="00CD7CC9" w:rsidRDefault="00CD7CC9" w:rsidP="00CD7CC9">
      <w:pPr>
        <w:pStyle w:val="a6"/>
      </w:pPr>
      <w:r>
        <w:rPr>
          <w:noProof/>
        </w:rPr>
        <w:drawing>
          <wp:inline distT="0" distB="0" distL="0" distR="0">
            <wp:extent cx="6191969" cy="4527511"/>
            <wp:effectExtent l="19050" t="0" r="0" b="0"/>
            <wp:docPr id="4" name="Рисунок 4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856fdea9a90dcbeecd1f21f4bf13917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856fdea9a90dcbeecd1f21f4bf139174-V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084283" cy="4448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0824" w:rsidRDefault="005E0824" w:rsidP="007F304F">
      <w:pPr>
        <w:jc w:val="both"/>
      </w:pPr>
    </w:p>
    <w:p w:rsidR="005E0824" w:rsidRDefault="005E0824" w:rsidP="007F304F">
      <w:pPr>
        <w:jc w:val="both"/>
      </w:pPr>
    </w:p>
    <w:p w:rsidR="00CD7CC9" w:rsidRDefault="00CD7CC9" w:rsidP="00CD7CC9">
      <w:pPr>
        <w:pStyle w:val="a6"/>
      </w:pPr>
      <w:r>
        <w:rPr>
          <w:noProof/>
        </w:rPr>
        <w:lastRenderedPageBreak/>
        <w:drawing>
          <wp:inline distT="0" distB="0" distL="0" distR="0">
            <wp:extent cx="2870799" cy="3827727"/>
            <wp:effectExtent l="19050" t="0" r="5751" b="0"/>
            <wp:docPr id="7" name="Рисунок 7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3986d95fea7b53700af5413dad4eb83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3986d95fea7b53700af5413dad4eb839-V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50973" cy="3801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2872601" cy="3830128"/>
            <wp:effectExtent l="19050" t="0" r="3949" b="0"/>
            <wp:docPr id="10" name="Рисунок 10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b6f80cbecc5f34dbd6dacbcf8ec2a41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b6f80cbecc5f34dbd6dacbcf8ec2a414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50259" cy="380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3BBD" w:rsidRDefault="00753BBD" w:rsidP="00753BBD">
      <w:pPr>
        <w:pStyle w:val="a6"/>
      </w:pPr>
      <w:r>
        <w:rPr>
          <w:noProof/>
        </w:rPr>
        <w:drawing>
          <wp:inline distT="0" distB="0" distL="0" distR="0">
            <wp:extent cx="2873710" cy="3502324"/>
            <wp:effectExtent l="19050" t="0" r="2840" b="0"/>
            <wp:docPr id="15" name="Рисунок 15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d4a23a370cd46fe5df430e4f329a9317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d4a23a370cd46fe5df430e4f329a9317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60555" cy="3486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2875616" cy="3493698"/>
            <wp:effectExtent l="19050" t="0" r="934" b="0"/>
            <wp:docPr id="18" name="Рисунок 18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fb154278a0f701cfa2bbf92f8638b33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\МОИ ДОКУМЕНТЫ\ИМУЩЕСТВО\ПИСЬМА\для размещения на сайте комитета Брестоблимущество  (инвестпредложения)\Предложения 2025\ООО Будойлит\Мельница\Федяя, 1\IMG-fb154278a0f701cfa2bbf92f8638b330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015" cy="3494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3BBD" w:rsidRDefault="00753BBD" w:rsidP="00753BBD">
      <w:pPr>
        <w:pStyle w:val="a6"/>
      </w:pPr>
    </w:p>
    <w:p w:rsidR="00CD7CC9" w:rsidRDefault="00CD7CC9" w:rsidP="00CD7CC9">
      <w:pPr>
        <w:pStyle w:val="a6"/>
      </w:pPr>
    </w:p>
    <w:p w:rsidR="00CD7CC9" w:rsidRDefault="00CD7CC9" w:rsidP="00CD7CC9">
      <w:pPr>
        <w:pStyle w:val="a6"/>
      </w:pPr>
    </w:p>
    <w:p w:rsidR="00CD7CC9" w:rsidRDefault="00CD7CC9" w:rsidP="00CD7CC9">
      <w:pPr>
        <w:pStyle w:val="a6"/>
      </w:pPr>
    </w:p>
    <w:p w:rsidR="005E0824" w:rsidRDefault="005E0824" w:rsidP="007F304F">
      <w:pPr>
        <w:jc w:val="both"/>
      </w:pPr>
    </w:p>
    <w:p w:rsidR="005E0824" w:rsidRDefault="005E0824" w:rsidP="007F304F">
      <w:pPr>
        <w:jc w:val="both"/>
      </w:pPr>
    </w:p>
    <w:p w:rsidR="005E0824" w:rsidRDefault="005E0824" w:rsidP="007F304F">
      <w:pPr>
        <w:jc w:val="both"/>
      </w:pPr>
      <w:r>
        <w:t xml:space="preserve">   </w:t>
      </w:r>
    </w:p>
    <w:p w:rsidR="00DC7AFB" w:rsidRDefault="00DC7AFB" w:rsidP="007F304F">
      <w:pPr>
        <w:jc w:val="both"/>
      </w:pPr>
    </w:p>
    <w:p w:rsidR="00DC7AFB" w:rsidRDefault="00DC7AFB" w:rsidP="007F304F">
      <w:pPr>
        <w:jc w:val="both"/>
      </w:pPr>
    </w:p>
    <w:p w:rsidR="00DC7AFB" w:rsidRDefault="00DC7AFB" w:rsidP="007F304F">
      <w:pPr>
        <w:jc w:val="both"/>
      </w:pPr>
    </w:p>
    <w:p w:rsidR="00DC7AFB" w:rsidRDefault="00DC7AFB" w:rsidP="007F304F">
      <w:pPr>
        <w:jc w:val="both"/>
      </w:pPr>
    </w:p>
    <w:p w:rsidR="00DC7AFB" w:rsidRDefault="00DC7AFB" w:rsidP="007F304F">
      <w:pPr>
        <w:jc w:val="both"/>
      </w:pPr>
    </w:p>
    <w:p w:rsidR="005E0824" w:rsidRDefault="005E0824" w:rsidP="007F304F">
      <w:pPr>
        <w:jc w:val="both"/>
      </w:pPr>
    </w:p>
    <w:sectPr w:rsidR="005E0824" w:rsidSect="00D2394D">
      <w:pgSz w:w="11906" w:h="16838" w:code="9"/>
      <w:pgMar w:top="289" w:right="284" w:bottom="295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4839AB"/>
    <w:rsid w:val="00074831"/>
    <w:rsid w:val="001365C4"/>
    <w:rsid w:val="001932CB"/>
    <w:rsid w:val="0021223F"/>
    <w:rsid w:val="0024444E"/>
    <w:rsid w:val="00314E62"/>
    <w:rsid w:val="003B26FE"/>
    <w:rsid w:val="00482695"/>
    <w:rsid w:val="004839AB"/>
    <w:rsid w:val="0050284C"/>
    <w:rsid w:val="00573B45"/>
    <w:rsid w:val="005A1F36"/>
    <w:rsid w:val="005E0824"/>
    <w:rsid w:val="006A0AC0"/>
    <w:rsid w:val="006A704A"/>
    <w:rsid w:val="006C0B77"/>
    <w:rsid w:val="006C3519"/>
    <w:rsid w:val="00753BBD"/>
    <w:rsid w:val="007F304F"/>
    <w:rsid w:val="00801EC5"/>
    <w:rsid w:val="008242FF"/>
    <w:rsid w:val="00870751"/>
    <w:rsid w:val="008E1EF5"/>
    <w:rsid w:val="00922C48"/>
    <w:rsid w:val="00A37BF7"/>
    <w:rsid w:val="00A57095"/>
    <w:rsid w:val="00A94D8E"/>
    <w:rsid w:val="00AC369E"/>
    <w:rsid w:val="00AE0B83"/>
    <w:rsid w:val="00B62EB0"/>
    <w:rsid w:val="00B70FB4"/>
    <w:rsid w:val="00B7764B"/>
    <w:rsid w:val="00B915B7"/>
    <w:rsid w:val="00BF4F48"/>
    <w:rsid w:val="00C645B9"/>
    <w:rsid w:val="00CC59D0"/>
    <w:rsid w:val="00CD7CC9"/>
    <w:rsid w:val="00D2394D"/>
    <w:rsid w:val="00DC7AFB"/>
    <w:rsid w:val="00DF166D"/>
    <w:rsid w:val="00E7119E"/>
    <w:rsid w:val="00EA59DF"/>
    <w:rsid w:val="00EE4070"/>
    <w:rsid w:val="00EF2ACD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9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9AB"/>
    <w:pPr>
      <w:ind w:left="720"/>
      <w:contextualSpacing/>
    </w:pPr>
    <w:rPr>
      <w:rFonts w:ascii="Cambria" w:eastAsia="MS Mincho" w:hAnsi="Cambria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DC7AF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C7AFB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semiHidden/>
    <w:unhideWhenUsed/>
    <w:rsid w:val="00CD7CC9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27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8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19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6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4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04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4</Pages>
  <Words>248</Words>
  <Characters>1415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21</cp:revision>
  <cp:lastPrinted>2024-04-24T09:36:00Z</cp:lastPrinted>
  <dcterms:created xsi:type="dcterms:W3CDTF">2024-04-24T05:48:00Z</dcterms:created>
  <dcterms:modified xsi:type="dcterms:W3CDTF">2025-04-23T09:17:00Z</dcterms:modified>
</cp:coreProperties>
</file>